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F8" w:rsidRDefault="007752F8">
      <w:pPr>
        <w:jc w:val="center"/>
        <w:rPr>
          <w:b/>
        </w:rPr>
      </w:pPr>
      <w:r>
        <w:rPr>
          <w:b/>
        </w:rPr>
        <w:t>Aiandusühistu Üksnurme juhatuse protokoll</w:t>
      </w:r>
    </w:p>
    <w:p w:rsidR="007752F8" w:rsidRDefault="007752F8">
      <w:pPr>
        <w:jc w:val="center"/>
        <w:rPr>
          <w:b/>
        </w:rPr>
      </w:pPr>
    </w:p>
    <w:p w:rsidR="007752F8" w:rsidRDefault="007752F8">
      <w:pPr>
        <w:jc w:val="center"/>
        <w:rPr>
          <w:b/>
        </w:rPr>
      </w:pPr>
    </w:p>
    <w:p w:rsidR="007752F8" w:rsidRDefault="007752F8">
      <w:pPr>
        <w:rPr>
          <w:b/>
        </w:rPr>
      </w:pPr>
      <w:r>
        <w:rPr>
          <w:b/>
        </w:rPr>
        <w:t>Kuupäev:</w:t>
      </w:r>
      <w:r>
        <w:rPr>
          <w:b/>
        </w:rPr>
        <w:tab/>
      </w:r>
      <w:r w:rsidR="00361EEB">
        <w:t>26</w:t>
      </w:r>
      <w:r>
        <w:t xml:space="preserve">. </w:t>
      </w:r>
      <w:r w:rsidR="00EB4314">
        <w:t>juuli</w:t>
      </w:r>
      <w:r>
        <w:t xml:space="preserve"> 201</w:t>
      </w:r>
      <w:r w:rsidR="00AE21CF">
        <w:t>6</w:t>
      </w:r>
      <w:r>
        <w:t>.</w:t>
      </w:r>
    </w:p>
    <w:p w:rsidR="007752F8" w:rsidRDefault="007752F8">
      <w:r>
        <w:rPr>
          <w:b/>
        </w:rPr>
        <w:t xml:space="preserve">Kellaaeg: </w:t>
      </w:r>
      <w:r>
        <w:rPr>
          <w:b/>
        </w:rPr>
        <w:tab/>
      </w:r>
      <w:r w:rsidR="007F379B">
        <w:t>1</w:t>
      </w:r>
      <w:r w:rsidR="00EB4314">
        <w:t>9</w:t>
      </w:r>
      <w:r w:rsidR="00A535C3">
        <w:t>.</w:t>
      </w:r>
      <w:r w:rsidR="00361EEB">
        <w:t>3</w:t>
      </w:r>
      <w:r w:rsidR="00BA6303">
        <w:t>0</w:t>
      </w:r>
      <w:r>
        <w:t xml:space="preserve"> – </w:t>
      </w:r>
      <w:r w:rsidR="00EB4314">
        <w:t>20</w:t>
      </w:r>
      <w:r w:rsidR="00663BF8">
        <w:t>.</w:t>
      </w:r>
      <w:r w:rsidR="00361EEB">
        <w:t>3</w:t>
      </w:r>
      <w:r w:rsidR="006A1D3C">
        <w:t>0</w:t>
      </w:r>
    </w:p>
    <w:p w:rsidR="007752F8" w:rsidRDefault="007752F8">
      <w:pPr>
        <w:ind w:left="1440" w:hanging="1440"/>
      </w:pPr>
      <w:r>
        <w:rPr>
          <w:b/>
        </w:rPr>
        <w:t xml:space="preserve">Osalesid: </w:t>
      </w:r>
      <w:r>
        <w:rPr>
          <w:b/>
        </w:rPr>
        <w:tab/>
      </w:r>
      <w:r>
        <w:t xml:space="preserve">Juhatuse liikmed: </w:t>
      </w:r>
      <w:r w:rsidR="00840A6C">
        <w:t xml:space="preserve">T. Telliskivi, </w:t>
      </w:r>
      <w:smartTag w:uri="urn:schemas-microsoft-com:office:smarttags" w:element="PersonName">
        <w:r>
          <w:t>Indrek Kaus</w:t>
        </w:r>
      </w:smartTag>
      <w:r>
        <w:t>, A.-R. Tereping</w:t>
      </w:r>
      <w:r w:rsidR="006A1D3C">
        <w:t xml:space="preserve">, </w:t>
      </w:r>
      <w:r w:rsidR="00EB7F3E">
        <w:t xml:space="preserve"> </w:t>
      </w:r>
      <w:r w:rsidR="000124F1">
        <w:t>E. Käsper</w:t>
      </w:r>
    </w:p>
    <w:p w:rsidR="007752F8" w:rsidRDefault="007752F8">
      <w:pPr>
        <w:ind w:left="1440" w:hanging="1440"/>
      </w:pPr>
      <w:r>
        <w:rPr>
          <w:b/>
        </w:rPr>
        <w:t>Kutsutud:</w:t>
      </w:r>
      <w:r>
        <w:tab/>
      </w:r>
      <w:r>
        <w:rPr>
          <w:b/>
        </w:rPr>
        <w:t>Puudusid:</w:t>
      </w:r>
      <w:r>
        <w:tab/>
      </w:r>
    </w:p>
    <w:p w:rsidR="00B53315" w:rsidRDefault="00B53315">
      <w:pPr>
        <w:ind w:left="360"/>
        <w:rPr>
          <w:b/>
        </w:rPr>
      </w:pPr>
    </w:p>
    <w:p w:rsidR="007752F8" w:rsidRDefault="007752F8">
      <w:pPr>
        <w:ind w:left="360"/>
        <w:rPr>
          <w:b/>
        </w:rPr>
      </w:pPr>
      <w:r>
        <w:rPr>
          <w:b/>
        </w:rPr>
        <w:t>Arutati:</w:t>
      </w:r>
    </w:p>
    <w:p w:rsidR="004D4B3E" w:rsidRDefault="004D4B3E">
      <w:pPr>
        <w:ind w:left="360"/>
        <w:rPr>
          <w:b/>
        </w:rPr>
      </w:pPr>
    </w:p>
    <w:p w:rsidR="00BF392C" w:rsidRDefault="00361EEB" w:rsidP="00BF392C">
      <w:pPr>
        <w:numPr>
          <w:ilvl w:val="0"/>
          <w:numId w:val="7"/>
        </w:numPr>
      </w:pPr>
      <w:r>
        <w:rPr>
          <w:b/>
        </w:rPr>
        <w:t xml:space="preserve">Üldkoosolek </w:t>
      </w:r>
    </w:p>
    <w:p w:rsidR="001A01F1" w:rsidRDefault="009771A9" w:rsidP="00BF392C">
      <w:r w:rsidRPr="00BF392C">
        <w:t xml:space="preserve"> </w:t>
      </w:r>
    </w:p>
    <w:p w:rsidR="00D90F99" w:rsidRDefault="00BF392C" w:rsidP="004E1998">
      <w:r w:rsidRPr="00E24B2C">
        <w:rPr>
          <w:b/>
        </w:rPr>
        <w:t>Otsustati:</w:t>
      </w:r>
      <w:r w:rsidR="00C52071">
        <w:rPr>
          <w:b/>
        </w:rPr>
        <w:t xml:space="preserve"> </w:t>
      </w:r>
      <w:r w:rsidR="00361EEB">
        <w:t xml:space="preserve">Teha 2. üldkoosolek seoses tee katmisega mustkattega 13. augustil. </w:t>
      </w:r>
      <w:bookmarkStart w:id="0" w:name="_GoBack"/>
      <w:bookmarkEnd w:id="0"/>
      <w:r w:rsidR="007F379B">
        <w:t>.</w:t>
      </w:r>
      <w:r w:rsidR="00AE21CF">
        <w:t xml:space="preserve"> </w:t>
      </w:r>
    </w:p>
    <w:p w:rsidR="00D90F99" w:rsidRDefault="00D90F99" w:rsidP="004E1998"/>
    <w:p w:rsidR="00D90F99" w:rsidRDefault="007F379B" w:rsidP="00D90F99">
      <w:pPr>
        <w:numPr>
          <w:ilvl w:val="0"/>
          <w:numId w:val="7"/>
        </w:numPr>
      </w:pPr>
      <w:r>
        <w:rPr>
          <w:b/>
        </w:rPr>
        <w:t>Tee katmine mustkattega</w:t>
      </w:r>
    </w:p>
    <w:p w:rsidR="00D90F99" w:rsidRDefault="00D90F99" w:rsidP="00D90F99">
      <w:r w:rsidRPr="00BF392C">
        <w:t xml:space="preserve"> </w:t>
      </w:r>
    </w:p>
    <w:p w:rsidR="00E24B2C" w:rsidRDefault="00D90F99" w:rsidP="00D90F99">
      <w:r w:rsidRPr="00E24B2C">
        <w:rPr>
          <w:b/>
        </w:rPr>
        <w:t>Otsustati:</w:t>
      </w:r>
      <w:r>
        <w:rPr>
          <w:b/>
        </w:rPr>
        <w:t xml:space="preserve"> </w:t>
      </w:r>
      <w:r w:rsidR="00361EEB" w:rsidRPr="00361EEB">
        <w:t>Teha üldkoosolekule</w:t>
      </w:r>
      <w:r w:rsidR="00361EEB">
        <w:rPr>
          <w:b/>
        </w:rPr>
        <w:t xml:space="preserve"> </w:t>
      </w:r>
      <w:r w:rsidR="00361EEB">
        <w:t>ettepanek koguda töö läbiviimiseks iga krundi kohta 300.- eurot</w:t>
      </w:r>
      <w:r w:rsidR="007F379B">
        <w:t>.</w:t>
      </w:r>
      <w:r>
        <w:t xml:space="preserve"> </w:t>
      </w:r>
      <w:r w:rsidR="00361EEB">
        <w:t xml:space="preserve">Selgitada üldkoosolekul, et </w:t>
      </w:r>
      <w:proofErr w:type="spellStart"/>
      <w:r w:rsidR="00361EEB">
        <w:t>mahasõidu</w:t>
      </w:r>
      <w:proofErr w:type="spellEnd"/>
      <w:r w:rsidR="00361EEB">
        <w:t xml:space="preserve"> ehitus teelt krundile tuleb teha igal krundiomanikul, kuna tee ehituse maksumuses sisaldub ainult masinatega tehtav töö. </w:t>
      </w:r>
      <w:proofErr w:type="spellStart"/>
      <w:r w:rsidR="00361EEB">
        <w:t>Mahasõidud</w:t>
      </w:r>
      <w:proofErr w:type="spellEnd"/>
      <w:r w:rsidR="00361EEB">
        <w:t xml:space="preserve"> kruntidele on aga erineva kõrgusega ja eeldavad ka osaliselt käsitsitööd.</w:t>
      </w:r>
    </w:p>
    <w:p w:rsidR="00BF392C" w:rsidRDefault="00BF392C" w:rsidP="004E1998">
      <w:pPr>
        <w:rPr>
          <w:b/>
        </w:rPr>
      </w:pPr>
    </w:p>
    <w:p w:rsidR="00BF392C" w:rsidRPr="00BF392C" w:rsidRDefault="00BF392C" w:rsidP="00BF392C">
      <w:pPr>
        <w:ind w:left="360"/>
        <w:rPr>
          <w:b/>
        </w:rPr>
      </w:pPr>
    </w:p>
    <w:p w:rsidR="000C3768" w:rsidRDefault="000C3768" w:rsidP="000124F1"/>
    <w:p w:rsidR="000124F1" w:rsidRPr="00412FA7" w:rsidRDefault="005D733C" w:rsidP="000124F1">
      <w:r>
        <w:t xml:space="preserve"> </w:t>
      </w:r>
      <w:r w:rsidR="00BF392C">
        <w:t xml:space="preserve"> </w:t>
      </w:r>
    </w:p>
    <w:p w:rsidR="0064085C" w:rsidRPr="0064085C" w:rsidRDefault="0064085C" w:rsidP="0064085C">
      <w:pPr>
        <w:rPr>
          <w:b/>
        </w:rPr>
      </w:pPr>
    </w:p>
    <w:p w:rsidR="00E42256" w:rsidRDefault="00E42256" w:rsidP="00D84B03"/>
    <w:p w:rsidR="009771A9" w:rsidRDefault="009771A9" w:rsidP="00B64244"/>
    <w:p w:rsidR="009771A9" w:rsidRPr="00B64244" w:rsidRDefault="009771A9" w:rsidP="00B64244"/>
    <w:p w:rsidR="007752F8" w:rsidRDefault="007752F8">
      <w:r>
        <w:t>Koosolekut juhatas</w:t>
      </w:r>
      <w:r w:rsidR="00B53315">
        <w:t>:</w:t>
      </w:r>
      <w:r w:rsidR="00B53315">
        <w:tab/>
      </w:r>
      <w:r w:rsidR="00B53315">
        <w:tab/>
      </w:r>
      <w:r w:rsidR="00B53315">
        <w:tab/>
      </w:r>
      <w:r w:rsidR="00B53315">
        <w:tab/>
      </w:r>
      <w:r>
        <w:tab/>
        <w:t>Protokollis</w:t>
      </w:r>
    </w:p>
    <w:p w:rsidR="007752F8" w:rsidRDefault="007752F8"/>
    <w:p w:rsidR="007752F8" w:rsidRDefault="007752F8"/>
    <w:p w:rsidR="007752F8" w:rsidRDefault="00E42256">
      <w:r>
        <w:t>T. Telliskivi</w:t>
      </w:r>
      <w:r w:rsidR="007752F8">
        <w:tab/>
      </w:r>
      <w:r w:rsidR="007752F8">
        <w:tab/>
      </w:r>
      <w:r w:rsidR="007752F8">
        <w:tab/>
      </w:r>
      <w:r w:rsidR="007752F8">
        <w:tab/>
      </w:r>
      <w:r w:rsidR="007752F8">
        <w:tab/>
      </w:r>
      <w:r w:rsidR="007752F8">
        <w:tab/>
        <w:t>A.-R. Tereping</w:t>
      </w:r>
    </w:p>
    <w:sectPr w:rsidR="00775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E0"/>
    <w:multiLevelType w:val="hybridMultilevel"/>
    <w:tmpl w:val="A1CA4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E22"/>
    <w:multiLevelType w:val="hybridMultilevel"/>
    <w:tmpl w:val="B0BCBE28"/>
    <w:lvl w:ilvl="0" w:tplc="BA9C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97E9C"/>
    <w:multiLevelType w:val="hybridMultilevel"/>
    <w:tmpl w:val="CEF2BC0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8FB"/>
    <w:multiLevelType w:val="hybridMultilevel"/>
    <w:tmpl w:val="FDB47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3C9"/>
    <w:multiLevelType w:val="hybridMultilevel"/>
    <w:tmpl w:val="37423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135EC0"/>
    <w:multiLevelType w:val="hybridMultilevel"/>
    <w:tmpl w:val="573C15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5742"/>
    <w:multiLevelType w:val="hybridMultilevel"/>
    <w:tmpl w:val="A920B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2E80"/>
    <w:multiLevelType w:val="multilevel"/>
    <w:tmpl w:val="48E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A284E5E"/>
    <w:multiLevelType w:val="hybridMultilevel"/>
    <w:tmpl w:val="E77056D8"/>
    <w:lvl w:ilvl="0" w:tplc="378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105"/>
    <w:multiLevelType w:val="hybridMultilevel"/>
    <w:tmpl w:val="D8746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85A"/>
    <w:multiLevelType w:val="multilevel"/>
    <w:tmpl w:val="AE3A9A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5712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AC38AF"/>
    <w:multiLevelType w:val="hybridMultilevel"/>
    <w:tmpl w:val="2BE42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A4B60"/>
    <w:multiLevelType w:val="hybridMultilevel"/>
    <w:tmpl w:val="B6D24A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12A1"/>
    <w:multiLevelType w:val="hybridMultilevel"/>
    <w:tmpl w:val="B140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C"/>
    <w:rsid w:val="000124F1"/>
    <w:rsid w:val="00025D3F"/>
    <w:rsid w:val="000443F6"/>
    <w:rsid w:val="0005762D"/>
    <w:rsid w:val="00073F89"/>
    <w:rsid w:val="000A7888"/>
    <w:rsid w:val="000C3768"/>
    <w:rsid w:val="000D5044"/>
    <w:rsid w:val="000F12C4"/>
    <w:rsid w:val="00106C1B"/>
    <w:rsid w:val="001648CD"/>
    <w:rsid w:val="00165F48"/>
    <w:rsid w:val="001A01F1"/>
    <w:rsid w:val="001B4ECD"/>
    <w:rsid w:val="001F1EA5"/>
    <w:rsid w:val="00205DF9"/>
    <w:rsid w:val="00234B40"/>
    <w:rsid w:val="00245FFE"/>
    <w:rsid w:val="002632CB"/>
    <w:rsid w:val="002C01A6"/>
    <w:rsid w:val="002D704C"/>
    <w:rsid w:val="002E2198"/>
    <w:rsid w:val="00322867"/>
    <w:rsid w:val="00361EEB"/>
    <w:rsid w:val="00374E77"/>
    <w:rsid w:val="00392C60"/>
    <w:rsid w:val="003978DE"/>
    <w:rsid w:val="003A2000"/>
    <w:rsid w:val="00412FA7"/>
    <w:rsid w:val="004646F1"/>
    <w:rsid w:val="004D4B3E"/>
    <w:rsid w:val="004E1998"/>
    <w:rsid w:val="005033AA"/>
    <w:rsid w:val="005748BA"/>
    <w:rsid w:val="005D733C"/>
    <w:rsid w:val="00607774"/>
    <w:rsid w:val="006324B5"/>
    <w:rsid w:val="00632A21"/>
    <w:rsid w:val="0064085C"/>
    <w:rsid w:val="006628EC"/>
    <w:rsid w:val="00663BF8"/>
    <w:rsid w:val="006A1D3C"/>
    <w:rsid w:val="007057F8"/>
    <w:rsid w:val="0072274B"/>
    <w:rsid w:val="0072304C"/>
    <w:rsid w:val="00724096"/>
    <w:rsid w:val="007263BD"/>
    <w:rsid w:val="007752F8"/>
    <w:rsid w:val="00785B1B"/>
    <w:rsid w:val="007A44A8"/>
    <w:rsid w:val="007C06A6"/>
    <w:rsid w:val="007C28C2"/>
    <w:rsid w:val="007F379B"/>
    <w:rsid w:val="00805780"/>
    <w:rsid w:val="00840A6C"/>
    <w:rsid w:val="008D6F1E"/>
    <w:rsid w:val="008D7C47"/>
    <w:rsid w:val="008E1FDA"/>
    <w:rsid w:val="008E7358"/>
    <w:rsid w:val="008F12B9"/>
    <w:rsid w:val="0093671D"/>
    <w:rsid w:val="00944499"/>
    <w:rsid w:val="0097713D"/>
    <w:rsid w:val="009771A9"/>
    <w:rsid w:val="009878CF"/>
    <w:rsid w:val="00A535C3"/>
    <w:rsid w:val="00A857B9"/>
    <w:rsid w:val="00AD5781"/>
    <w:rsid w:val="00AE21CF"/>
    <w:rsid w:val="00AF21CD"/>
    <w:rsid w:val="00B03926"/>
    <w:rsid w:val="00B079BB"/>
    <w:rsid w:val="00B207C7"/>
    <w:rsid w:val="00B212F4"/>
    <w:rsid w:val="00B32572"/>
    <w:rsid w:val="00B53315"/>
    <w:rsid w:val="00B534CF"/>
    <w:rsid w:val="00B6127F"/>
    <w:rsid w:val="00B64244"/>
    <w:rsid w:val="00B66460"/>
    <w:rsid w:val="00B95D5B"/>
    <w:rsid w:val="00BA6303"/>
    <w:rsid w:val="00BC3FCA"/>
    <w:rsid w:val="00BF392C"/>
    <w:rsid w:val="00C302B9"/>
    <w:rsid w:val="00C52071"/>
    <w:rsid w:val="00CC64CA"/>
    <w:rsid w:val="00CD2F1D"/>
    <w:rsid w:val="00CE4E03"/>
    <w:rsid w:val="00D3153A"/>
    <w:rsid w:val="00D573B1"/>
    <w:rsid w:val="00D6036F"/>
    <w:rsid w:val="00D65223"/>
    <w:rsid w:val="00D84B03"/>
    <w:rsid w:val="00D86EB4"/>
    <w:rsid w:val="00D90F99"/>
    <w:rsid w:val="00DB646E"/>
    <w:rsid w:val="00DC1D87"/>
    <w:rsid w:val="00E24B2C"/>
    <w:rsid w:val="00E42256"/>
    <w:rsid w:val="00E546D6"/>
    <w:rsid w:val="00EB067E"/>
    <w:rsid w:val="00EB4314"/>
    <w:rsid w:val="00EB7F3E"/>
    <w:rsid w:val="00EF6429"/>
    <w:rsid w:val="00FA3536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CC9A-AC89-4B6A-9733-EB6498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B9"/>
    <w:pPr>
      <w:ind w:left="708"/>
    </w:pPr>
  </w:style>
  <w:style w:type="paragraph" w:styleId="NoSpacing">
    <w:name w:val="No Spacing"/>
    <w:uiPriority w:val="1"/>
    <w:qFormat/>
    <w:rsid w:val="00A857B9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12FA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12FA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Aiandusühistu Üksnurme juhatuse protokoll</vt:lpstr>
      <vt:lpstr>Aiandusühistu Üksnurme juhatuse protokoll</vt:lpstr>
      <vt:lpstr>Aiandusühistu Üksnurme juhatuse protokoll</vt:lpstr>
    </vt:vector>
  </TitlesOfParts>
  <Company>RIKS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Aiandusühistu Üksnurme juhatuse protokoll</dc:title>
  <dc:subject/>
  <dc:creator>Avo-Rein Tereping</dc:creator>
  <cp:keywords/>
  <cp:lastModifiedBy>Avo-Rein</cp:lastModifiedBy>
  <cp:revision>2</cp:revision>
  <dcterms:created xsi:type="dcterms:W3CDTF">2016-08-01T19:43:00Z</dcterms:created>
  <dcterms:modified xsi:type="dcterms:W3CDTF">2016-08-01T19:43:00Z</dcterms:modified>
</cp:coreProperties>
</file>