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8B1CB6">
        <w:t>11</w:t>
      </w:r>
      <w:r>
        <w:t xml:space="preserve">. </w:t>
      </w:r>
      <w:r w:rsidR="009927EF">
        <w:t>märts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8B1CB6">
        <w:t>0</w:t>
      </w:r>
      <w:r w:rsidR="009927EF">
        <w:t>9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0253F1">
        <w:t>09</w:t>
      </w:r>
      <w:r w:rsidR="00663BF8">
        <w:t>.</w:t>
      </w:r>
      <w:r w:rsidR="000253F1">
        <w:t>20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8B1CB6">
        <w:t>,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  <w:r w:rsidR="00E20698">
        <w:t>T. Paat</w:t>
      </w:r>
      <w:bookmarkStart w:id="0" w:name="_GoBack"/>
      <w:bookmarkEnd w:id="0"/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E4616A" w:rsidP="00BF392C">
      <w:pPr>
        <w:numPr>
          <w:ilvl w:val="0"/>
          <w:numId w:val="7"/>
        </w:numPr>
      </w:pPr>
      <w:r>
        <w:rPr>
          <w:b/>
        </w:rPr>
        <w:t>Raha laekumine tee katmiseks mustkattega</w:t>
      </w:r>
    </w:p>
    <w:p w:rsidR="00E4616A" w:rsidRDefault="00E4616A" w:rsidP="00E4616A">
      <w:r>
        <w:t xml:space="preserve">Enriko informatsiooni põhjal on oma osa tee katmiseks mustkattega </w:t>
      </w:r>
      <w:r w:rsidR="008B1CB6">
        <w:t xml:space="preserve">tasumisega </w:t>
      </w:r>
      <w:r w:rsidR="00675313">
        <w:t>maksmata 9.</w:t>
      </w:r>
      <w:r>
        <w:t xml:space="preserve"> </w:t>
      </w:r>
      <w:r w:rsidR="00675313">
        <w:t xml:space="preserve">Maksmisega </w:t>
      </w:r>
      <w:r>
        <w:t xml:space="preserve"> </w:t>
      </w:r>
      <w:r w:rsidR="00675313">
        <w:t>ei nõustunud 3 krunti.</w:t>
      </w:r>
    </w:p>
    <w:p w:rsidR="001A01F1" w:rsidRDefault="009771A9" w:rsidP="00BF392C">
      <w:r w:rsidRPr="00BF392C">
        <w:t xml:space="preserve"> </w:t>
      </w:r>
    </w:p>
    <w:p w:rsidR="00D90F99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0253F1" w:rsidRPr="000253F1">
        <w:t>Te</w:t>
      </w:r>
      <w:r w:rsidR="000253F1">
        <w:t xml:space="preserve">ha </w:t>
      </w:r>
      <w:proofErr w:type="spellStart"/>
      <w:r w:rsidR="000253F1">
        <w:t>e-kirjaga</w:t>
      </w:r>
      <w:proofErr w:type="spellEnd"/>
      <w:r w:rsidR="000253F1">
        <w:t xml:space="preserve"> teavitus ühistuliikmetele ja m</w:t>
      </w:r>
      <w:r w:rsidR="00302B52">
        <w:t>aksta kogutud raha tagasi.</w:t>
      </w:r>
    </w:p>
    <w:p w:rsidR="00D90F99" w:rsidRDefault="00D90F99" w:rsidP="004E1998"/>
    <w:p w:rsidR="00BF392C" w:rsidRPr="00BF392C" w:rsidRDefault="00BF392C" w:rsidP="00BF392C">
      <w:pPr>
        <w:ind w:left="360"/>
        <w:rPr>
          <w:b/>
        </w:rPr>
      </w:pPr>
    </w:p>
    <w:p w:rsidR="000C3768" w:rsidRDefault="000C3768" w:rsidP="000124F1"/>
    <w:p w:rsidR="000124F1" w:rsidRPr="00412FA7" w:rsidRDefault="005D733C" w:rsidP="000124F1">
      <w:r>
        <w:t xml:space="preserve"> </w:t>
      </w:r>
      <w:r w:rsidR="00BF392C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616A">
      <w:r>
        <w:t>I. Kaus</w:t>
      </w:r>
      <w:r w:rsidR="007752F8">
        <w:tab/>
      </w:r>
      <w:r w:rsidR="007752F8">
        <w:tab/>
      </w:r>
      <w:r w:rsidR="007752F8">
        <w:tab/>
      </w:r>
      <w:r>
        <w:t xml:space="preserve">  </w:t>
      </w:r>
      <w:r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3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75313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D2F1D"/>
    <w:rsid w:val="00CE4E03"/>
    <w:rsid w:val="00D3153A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546D6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0AE6-C14C-42EC-961D-AB75DE4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3</cp:revision>
  <dcterms:created xsi:type="dcterms:W3CDTF">2017-03-11T07:04:00Z</dcterms:created>
  <dcterms:modified xsi:type="dcterms:W3CDTF">2017-03-11T08:20:00Z</dcterms:modified>
</cp:coreProperties>
</file>