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1B4ECD">
        <w:t>2</w:t>
      </w:r>
      <w:r w:rsidR="009878CF">
        <w:t>6</w:t>
      </w:r>
      <w:r>
        <w:t xml:space="preserve">. </w:t>
      </w:r>
      <w:r w:rsidR="001B4ECD">
        <w:t>mai</w:t>
      </w:r>
      <w:r>
        <w:t xml:space="preserve"> 201</w:t>
      </w:r>
      <w:r w:rsidR="009878CF">
        <w:t>3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DC1D87">
        <w:t>1</w:t>
      </w:r>
      <w:r w:rsidR="00412FA7">
        <w:t>0</w:t>
      </w:r>
      <w:r w:rsidR="00A535C3">
        <w:t>.</w:t>
      </w:r>
      <w:r w:rsidR="00BA6303">
        <w:t>00</w:t>
      </w:r>
      <w:r>
        <w:t xml:space="preserve"> – </w:t>
      </w:r>
      <w:r w:rsidR="00412FA7">
        <w:t>1</w:t>
      </w:r>
      <w:r w:rsidR="001B4ECD">
        <w:t>0</w:t>
      </w:r>
      <w:r w:rsidR="00663BF8">
        <w:t>.</w:t>
      </w:r>
      <w:r w:rsidR="001B4ECD">
        <w:t>45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 xml:space="preserve">Juhatuse liikmed: </w:t>
      </w:r>
      <w:smartTag w:uri="urn:schemas-microsoft-com:office:smarttags" w:element="PersonName">
        <w:r>
          <w:t>Indrek Kaus</w:t>
        </w:r>
      </w:smartTag>
      <w:r>
        <w:t>, T. Telliskivi</w:t>
      </w:r>
      <w:r w:rsidR="00B95D5B">
        <w:t>,</w:t>
      </w:r>
      <w:r w:rsidR="00B95D5B" w:rsidRPr="00EB7F3E">
        <w:t xml:space="preserve"> </w:t>
      </w:r>
      <w:r w:rsidR="002632CB">
        <w:t xml:space="preserve">E. Käsper, </w:t>
      </w:r>
      <w:r>
        <w:t>A.-R. Tereping</w:t>
      </w:r>
      <w:r w:rsidR="00EB7F3E">
        <w:t xml:space="preserve"> </w:t>
      </w:r>
    </w:p>
    <w:p w:rsidR="007752F8" w:rsidRDefault="007752F8">
      <w:pPr>
        <w:ind w:left="1440" w:hanging="1440"/>
      </w:pPr>
      <w:r>
        <w:rPr>
          <w:b/>
        </w:rPr>
        <w:t>Kutsutud:</w:t>
      </w:r>
      <w:r>
        <w:tab/>
      </w:r>
      <w:r w:rsidR="008D7C47">
        <w:t xml:space="preserve"> </w:t>
      </w:r>
    </w:p>
    <w:p w:rsidR="007752F8" w:rsidRDefault="007752F8">
      <w:pPr>
        <w:ind w:left="1440" w:hanging="1440"/>
      </w:pPr>
      <w:r>
        <w:rPr>
          <w:b/>
        </w:rPr>
        <w:t>Puudusid:</w:t>
      </w:r>
      <w:r>
        <w:tab/>
        <w:t xml:space="preserve"> </w:t>
      </w:r>
    </w:p>
    <w:p w:rsidR="00B53315" w:rsidRDefault="00B53315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4D4B3E" w:rsidRDefault="001B4ECD" w:rsidP="004D4B3E">
      <w:pPr>
        <w:numPr>
          <w:ilvl w:val="0"/>
          <w:numId w:val="7"/>
        </w:numPr>
      </w:pPr>
      <w:r>
        <w:rPr>
          <w:b/>
        </w:rPr>
        <w:t>Revisjonikomisjoni aruanne</w:t>
      </w:r>
      <w:r w:rsidR="003978DE">
        <w:t>.</w:t>
      </w:r>
    </w:p>
    <w:p w:rsidR="001A01F1" w:rsidRDefault="001A01F1" w:rsidP="001A01F1"/>
    <w:p w:rsidR="004E1998" w:rsidRPr="004E1998" w:rsidRDefault="001B4ECD" w:rsidP="00DC1D87">
      <w:pPr>
        <w:ind w:left="360"/>
      </w:pPr>
      <w:r>
        <w:t>Enriko</w:t>
      </w:r>
      <w:r w:rsidR="00DC1D87">
        <w:t xml:space="preserve"> informeeris </w:t>
      </w:r>
      <w:r>
        <w:t>revisjonikomisjoni aruandes esitatud soovitustest</w:t>
      </w:r>
      <w:r w:rsidR="009878CF">
        <w:t xml:space="preserve">. </w:t>
      </w:r>
    </w:p>
    <w:p w:rsidR="00E24B2C" w:rsidRDefault="00E24B2C" w:rsidP="004E1998">
      <w:pPr>
        <w:rPr>
          <w:b/>
        </w:rPr>
      </w:pPr>
    </w:p>
    <w:p w:rsidR="00412FA7" w:rsidRPr="00412FA7" w:rsidRDefault="00E24B2C" w:rsidP="009878CF">
      <w:r w:rsidRPr="00E24B2C">
        <w:rPr>
          <w:b/>
        </w:rPr>
        <w:t xml:space="preserve">Otsustati: </w:t>
      </w:r>
      <w:r w:rsidR="009878CF">
        <w:t>Võtta info teadmiseks</w:t>
      </w:r>
      <w:r w:rsidR="0064085C">
        <w:t xml:space="preserve"> ja järgida esitatud soovitusi.</w:t>
      </w:r>
    </w:p>
    <w:p w:rsidR="004E1998" w:rsidRDefault="004E1998" w:rsidP="00E24B2C"/>
    <w:p w:rsidR="000F12C4" w:rsidRDefault="0064085C" w:rsidP="000F12C4">
      <w:pPr>
        <w:numPr>
          <w:ilvl w:val="0"/>
          <w:numId w:val="7"/>
        </w:numPr>
        <w:rPr>
          <w:b/>
        </w:rPr>
      </w:pPr>
      <w:r w:rsidRPr="0064085C">
        <w:rPr>
          <w:b/>
        </w:rPr>
        <w:t>Veetrasside hooldusega seotu</w:t>
      </w:r>
      <w:r>
        <w:rPr>
          <w:b/>
        </w:rPr>
        <w:t>d</w:t>
      </w:r>
      <w:r w:rsidRPr="0064085C">
        <w:rPr>
          <w:b/>
        </w:rPr>
        <w:t xml:space="preserve"> transpordikulude </w:t>
      </w:r>
      <w:r>
        <w:rPr>
          <w:b/>
        </w:rPr>
        <w:t>kompenseerimine.</w:t>
      </w:r>
    </w:p>
    <w:p w:rsidR="0064085C" w:rsidRPr="0064085C" w:rsidRDefault="0064085C" w:rsidP="0064085C">
      <w:pPr>
        <w:rPr>
          <w:b/>
        </w:rPr>
      </w:pPr>
    </w:p>
    <w:p w:rsidR="00E24B2C" w:rsidRPr="00E24B2C" w:rsidRDefault="0064085C" w:rsidP="000F12C4">
      <w:pPr>
        <w:rPr>
          <w:b/>
        </w:rPr>
      </w:pPr>
      <w:r>
        <w:t xml:space="preserve">Tarmo </w:t>
      </w:r>
      <w:r w:rsidR="000F12C4">
        <w:t>informeeris</w:t>
      </w:r>
      <w:r w:rsidR="00B534CF">
        <w:t xml:space="preserve">, et </w:t>
      </w:r>
      <w:r>
        <w:t>informeeris, et 2012.aasta eest ei ole Ants Smitt’ile transpordikulusid kompenseeritud</w:t>
      </w:r>
      <w:r w:rsidR="009878CF">
        <w:t xml:space="preserve">. </w:t>
      </w:r>
    </w:p>
    <w:p w:rsidR="00663BF8" w:rsidRDefault="00663BF8" w:rsidP="002C01A6">
      <w:r>
        <w:t xml:space="preserve"> </w:t>
      </w:r>
    </w:p>
    <w:p w:rsidR="00663BF8" w:rsidRDefault="00E24B2C" w:rsidP="00663BF8">
      <w:r w:rsidRPr="00E24B2C">
        <w:rPr>
          <w:b/>
        </w:rPr>
        <w:t>Otsustati:</w:t>
      </w:r>
      <w:r>
        <w:rPr>
          <w:b/>
        </w:rPr>
        <w:t xml:space="preserve"> </w:t>
      </w:r>
      <w:r w:rsidR="0064085C">
        <w:t>Tasuda Ants Smitt’ile veetrassi hoolduse ja remondi käigus tehtud transpordikulude kompensatsioonina 2012.aasta eest 64 eurot ja jooksva 2013.aasta eest 64 eurot, kokku 128 eurot.</w:t>
      </w:r>
    </w:p>
    <w:p w:rsidR="009878CF" w:rsidRDefault="009878CF" w:rsidP="00663BF8"/>
    <w:p w:rsidR="009878CF" w:rsidRDefault="0064085C" w:rsidP="009878CF">
      <w:pPr>
        <w:numPr>
          <w:ilvl w:val="0"/>
          <w:numId w:val="7"/>
        </w:numPr>
        <w:rPr>
          <w:b/>
        </w:rPr>
      </w:pPr>
      <w:r>
        <w:rPr>
          <w:b/>
        </w:rPr>
        <w:t>Ühistu üldkoosolek</w:t>
      </w:r>
    </w:p>
    <w:p w:rsidR="009878CF" w:rsidRDefault="009878CF" w:rsidP="009878CF">
      <w:pPr>
        <w:rPr>
          <w:b/>
        </w:rPr>
      </w:pPr>
    </w:p>
    <w:p w:rsidR="009878CF" w:rsidRDefault="009878CF" w:rsidP="009878CF">
      <w:pPr>
        <w:rPr>
          <w:b/>
        </w:rPr>
      </w:pPr>
      <w:r>
        <w:rPr>
          <w:b/>
        </w:rPr>
        <w:t xml:space="preserve">Otsustati: </w:t>
      </w:r>
    </w:p>
    <w:p w:rsidR="009878CF" w:rsidRDefault="009878CF" w:rsidP="009878CF">
      <w:pPr>
        <w:rPr>
          <w:b/>
        </w:rPr>
      </w:pPr>
    </w:p>
    <w:p w:rsidR="00B53315" w:rsidRDefault="009878CF" w:rsidP="009878CF">
      <w:pPr>
        <w:numPr>
          <w:ilvl w:val="1"/>
          <w:numId w:val="7"/>
        </w:numPr>
      </w:pPr>
      <w:r>
        <w:t xml:space="preserve">Viia läbi </w:t>
      </w:r>
      <w:r w:rsidR="0064085C">
        <w:t>üldkoosolek 09. juunil</w:t>
      </w:r>
      <w:r>
        <w:t>.</w:t>
      </w:r>
    </w:p>
    <w:p w:rsidR="009878CF" w:rsidRDefault="0064085C" w:rsidP="009878CF">
      <w:pPr>
        <w:numPr>
          <w:ilvl w:val="1"/>
          <w:numId w:val="7"/>
        </w:numPr>
      </w:pPr>
      <w:r>
        <w:t>Pärast juhatuse koosolekut Indrekul panna üles koosoleku kuulutus päevakavaga ja saata ühistu liikmetele vastav teade e-postiga</w:t>
      </w:r>
      <w:r w:rsidR="009878CF">
        <w:t>.</w:t>
      </w:r>
    </w:p>
    <w:p w:rsidR="00B64244" w:rsidRDefault="00B64244" w:rsidP="00B64244">
      <w:pPr>
        <w:ind w:left="66"/>
      </w:pPr>
    </w:p>
    <w:p w:rsidR="00B53315" w:rsidRDefault="00B64244" w:rsidP="00B64244">
      <w:pPr>
        <w:numPr>
          <w:ilvl w:val="0"/>
          <w:numId w:val="7"/>
        </w:numPr>
        <w:rPr>
          <w:b/>
        </w:rPr>
      </w:pPr>
      <w:r w:rsidRPr="00B64244">
        <w:rPr>
          <w:b/>
        </w:rPr>
        <w:t>Liikmemaksu võlglaste küsimus</w:t>
      </w:r>
    </w:p>
    <w:p w:rsidR="00B64244" w:rsidRDefault="00B64244" w:rsidP="00B64244">
      <w:pPr>
        <w:rPr>
          <w:b/>
        </w:rPr>
      </w:pPr>
    </w:p>
    <w:p w:rsidR="00B64244" w:rsidRDefault="00B64244" w:rsidP="00B64244">
      <w:r>
        <w:rPr>
          <w:b/>
        </w:rPr>
        <w:t xml:space="preserve">Otsustati: </w:t>
      </w:r>
      <w:r w:rsidRPr="00B64244">
        <w:t xml:space="preserve">Saata võlglastele </w:t>
      </w:r>
      <w:r>
        <w:t>ametlik meeldetuletus.</w:t>
      </w:r>
    </w:p>
    <w:p w:rsidR="00D07941" w:rsidRDefault="00D07941" w:rsidP="00B64244"/>
    <w:p w:rsidR="00D07941" w:rsidRDefault="00D07941" w:rsidP="00D07941">
      <w:pPr>
        <w:numPr>
          <w:ilvl w:val="0"/>
          <w:numId w:val="7"/>
        </w:numPr>
        <w:rPr>
          <w:b/>
        </w:rPr>
      </w:pPr>
      <w:r>
        <w:rPr>
          <w:b/>
        </w:rPr>
        <w:t>Pumba müük.</w:t>
      </w:r>
    </w:p>
    <w:p w:rsidR="00D07941" w:rsidRDefault="00D07941" w:rsidP="00D07941">
      <w:pPr>
        <w:rPr>
          <w:b/>
        </w:rPr>
      </w:pPr>
    </w:p>
    <w:p w:rsidR="00D07941" w:rsidRDefault="00D07941" w:rsidP="00D07941">
      <w:r>
        <w:t>Avo-Rein informeeris, et tagavaraks olnud puurkaevu pump on müüdud kuulutuses olnud hinnaga 100€.</w:t>
      </w:r>
    </w:p>
    <w:p w:rsidR="00B64244" w:rsidRPr="00B64244" w:rsidRDefault="00B64244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>
      <w:r>
        <w:t>T. Telliskivi</w:t>
      </w:r>
      <w:r>
        <w:tab/>
      </w:r>
      <w:r>
        <w:tab/>
      </w:r>
      <w:r>
        <w:tab/>
      </w:r>
      <w:r>
        <w:tab/>
      </w:r>
      <w:r>
        <w:tab/>
      </w:r>
      <w:r>
        <w:tab/>
        <w:t>A.-R. Tereping</w:t>
      </w:r>
    </w:p>
    <w:p w:rsidR="00D07941" w:rsidRDefault="00D07941">
      <w:r>
        <w:lastRenderedPageBreak/>
        <w:t>Protokolli Lisa1: Puurkaevu pumba kuulutus.</w:t>
      </w:r>
    </w:p>
    <w:p w:rsidR="00D07941" w:rsidRDefault="00D07941">
      <w:r>
        <w:rPr>
          <w:noProof/>
          <w:lang w:eastAsia="et-EE"/>
        </w:rPr>
        <w:drawing>
          <wp:inline distT="0" distB="0" distL="0" distR="0">
            <wp:extent cx="5486400" cy="777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9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6085A"/>
    <w:multiLevelType w:val="multilevel"/>
    <w:tmpl w:val="AE3A9A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savePreviewPicture/>
  <w:compat/>
  <w:rsids>
    <w:rsidRoot w:val="002D704C"/>
    <w:rsid w:val="00025D3F"/>
    <w:rsid w:val="000443F6"/>
    <w:rsid w:val="0005762D"/>
    <w:rsid w:val="00073F89"/>
    <w:rsid w:val="000A7888"/>
    <w:rsid w:val="000D5044"/>
    <w:rsid w:val="000F12C4"/>
    <w:rsid w:val="001648CD"/>
    <w:rsid w:val="00165F48"/>
    <w:rsid w:val="001A01F1"/>
    <w:rsid w:val="001B4ECD"/>
    <w:rsid w:val="00205DF9"/>
    <w:rsid w:val="00234B40"/>
    <w:rsid w:val="00245FFE"/>
    <w:rsid w:val="002632CB"/>
    <w:rsid w:val="002C01A6"/>
    <w:rsid w:val="002D704C"/>
    <w:rsid w:val="002E2198"/>
    <w:rsid w:val="00374E77"/>
    <w:rsid w:val="00392C60"/>
    <w:rsid w:val="003978DE"/>
    <w:rsid w:val="00412FA7"/>
    <w:rsid w:val="004D4B3E"/>
    <w:rsid w:val="004E1998"/>
    <w:rsid w:val="005033AA"/>
    <w:rsid w:val="005748BA"/>
    <w:rsid w:val="00607774"/>
    <w:rsid w:val="006324B5"/>
    <w:rsid w:val="00632A21"/>
    <w:rsid w:val="0064085C"/>
    <w:rsid w:val="00663BF8"/>
    <w:rsid w:val="007057F8"/>
    <w:rsid w:val="0072274B"/>
    <w:rsid w:val="0072304C"/>
    <w:rsid w:val="00724096"/>
    <w:rsid w:val="007263BD"/>
    <w:rsid w:val="007752F8"/>
    <w:rsid w:val="007A44A8"/>
    <w:rsid w:val="007C06A6"/>
    <w:rsid w:val="007C28C2"/>
    <w:rsid w:val="008D6F1E"/>
    <w:rsid w:val="008D7C47"/>
    <w:rsid w:val="008E1FDA"/>
    <w:rsid w:val="008E7358"/>
    <w:rsid w:val="008F12B9"/>
    <w:rsid w:val="0093671D"/>
    <w:rsid w:val="00944499"/>
    <w:rsid w:val="009878CF"/>
    <w:rsid w:val="00A535C3"/>
    <w:rsid w:val="00A857B9"/>
    <w:rsid w:val="00AD5781"/>
    <w:rsid w:val="00AF21CD"/>
    <w:rsid w:val="00B03926"/>
    <w:rsid w:val="00B53315"/>
    <w:rsid w:val="00B534CF"/>
    <w:rsid w:val="00B6127F"/>
    <w:rsid w:val="00B64244"/>
    <w:rsid w:val="00B95D5B"/>
    <w:rsid w:val="00BA6303"/>
    <w:rsid w:val="00BC3FCA"/>
    <w:rsid w:val="00C302B9"/>
    <w:rsid w:val="00CC64CA"/>
    <w:rsid w:val="00D07941"/>
    <w:rsid w:val="00D573B1"/>
    <w:rsid w:val="00D6036F"/>
    <w:rsid w:val="00D86EB4"/>
    <w:rsid w:val="00DB646E"/>
    <w:rsid w:val="00DC1D87"/>
    <w:rsid w:val="00E24B2C"/>
    <w:rsid w:val="00EB067E"/>
    <w:rsid w:val="00EB7F3E"/>
    <w:rsid w:val="00EF6429"/>
    <w:rsid w:val="00FB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857B9"/>
    <w:pPr>
      <w:ind w:left="708"/>
    </w:pPr>
  </w:style>
  <w:style w:type="paragraph" w:styleId="NoSpacing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Aiandusühistu Üksnurme juhatuse protokoll</vt:lpstr>
    </vt:vector>
  </TitlesOfParts>
  <Company>RIKS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Indrek Kaus</cp:lastModifiedBy>
  <cp:revision>2</cp:revision>
  <dcterms:created xsi:type="dcterms:W3CDTF">2013-06-05T08:24:00Z</dcterms:created>
  <dcterms:modified xsi:type="dcterms:W3CDTF">2013-06-05T08:24:00Z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161008994</vt:i4>
  </property>
  <property fmtid="{D5CDD505-2E9C-101B-9397-08002B2CF9AE}" pid="3" name="_NewReviewCycle">
    <vt:lpwstr/>
  </property>
  <property fmtid="{D5CDD505-2E9C-101B-9397-08002B2CF9AE}" pid="4" name="_EmailSubject">
    <vt:lpwstr>protokoll</vt:lpwstr>
  </property>
  <property fmtid="{D5CDD505-2E9C-101B-9397-08002B2CF9AE}" pid="5" name="_AuthorEmail">
    <vt:lpwstr>Indrek.Kaus@swedbank.ee</vt:lpwstr>
  </property>
  <property fmtid="{D5CDD505-2E9C-101B-9397-08002B2CF9AE}" pid="6" name="_AuthorEmailDisplayName">
    <vt:lpwstr>Indrek Kaus</vt:lpwstr>
  </property>
</Properties>
</file>